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4E20" w14:textId="4E44C46B" w:rsidR="00545935" w:rsidRPr="00545935" w:rsidRDefault="00FB339D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</w:p>
    <w:p w14:paraId="3A2A068E" w14:textId="5F3150FE" w:rsidR="00545935" w:rsidRDefault="00634D1D" w:rsidP="00634D1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320D1E" w:rsidRPr="00F01DD5">
        <w:rPr>
          <w:rFonts w:cs="Arial"/>
          <w:b/>
          <w:bCs/>
          <w:sz w:val="28"/>
        </w:rPr>
        <w:t xml:space="preserve"> </w:t>
      </w:r>
      <w:r w:rsidR="00E001FA">
        <w:rPr>
          <w:rFonts w:cs="Arial"/>
          <w:b/>
          <w:bCs/>
          <w:sz w:val="28"/>
        </w:rPr>
        <w:t>–</w:t>
      </w:r>
      <w:r w:rsidR="00907CB8">
        <w:rPr>
          <w:rFonts w:cs="Arial"/>
          <w:b/>
          <w:bCs/>
          <w:sz w:val="28"/>
        </w:rPr>
        <w:t xml:space="preserve"> UNCONTROLLED SEXUAL INSTINCTS</w:t>
      </w:r>
      <w:r w:rsidR="00320D1E" w:rsidRPr="00F01DD5">
        <w:rPr>
          <w:rFonts w:cs="Arial"/>
          <w:b/>
          <w:bCs/>
          <w:sz w:val="28"/>
        </w:rPr>
        <w:t xml:space="preserve"> </w:t>
      </w:r>
      <w:r w:rsidR="00BF49BF">
        <w:rPr>
          <w:rFonts w:cs="Arial"/>
          <w:b/>
          <w:bCs/>
          <w:sz w:val="28"/>
        </w:rPr>
        <w:t xml:space="preserve">DETENTION </w:t>
      </w:r>
      <w:r w:rsidR="00320D1E" w:rsidRPr="00F01DD5">
        <w:rPr>
          <w:rFonts w:cs="Arial"/>
          <w:b/>
          <w:bCs/>
          <w:sz w:val="28"/>
        </w:rPr>
        <w:t>ORDER</w:t>
      </w:r>
    </w:p>
    <w:p w14:paraId="794A4E39" w14:textId="4F70D9F1" w:rsidR="00634D1D" w:rsidRPr="00B022C2" w:rsidRDefault="00634D1D" w:rsidP="00634D1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B022C2">
        <w:rPr>
          <w:rFonts w:cs="Arial"/>
          <w:b/>
          <w:bCs/>
        </w:rPr>
        <w:t xml:space="preserve">Sentencing Act </w:t>
      </w:r>
      <w:r w:rsidRPr="00BB7EA5">
        <w:rPr>
          <w:rFonts w:cs="Arial"/>
          <w:b/>
          <w:bCs/>
        </w:rPr>
        <w:t>2017</w:t>
      </w:r>
      <w:r>
        <w:rPr>
          <w:rFonts w:cs="Arial"/>
          <w:b/>
          <w:bCs/>
        </w:rPr>
        <w:t xml:space="preserve"> </w:t>
      </w:r>
      <w:r w:rsidR="00B52E6C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57</w:t>
      </w:r>
    </w:p>
    <w:p w14:paraId="32A7DC57" w14:textId="77777777" w:rsidR="00E001FA" w:rsidRPr="00B36851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2086CEDE" w14:textId="020EEE73" w:rsidR="00692A1A" w:rsidRPr="00846D19" w:rsidRDefault="00692A1A" w:rsidP="00692A1A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44426933"/>
      <w:bookmarkStart w:id="1" w:name="_Hlk31959557"/>
      <w:r w:rsidRPr="001A25C9">
        <w:rPr>
          <w:rFonts w:cs="Arial"/>
        </w:rPr>
        <w:t>SUPREME</w:t>
      </w:r>
      <w:r>
        <w:rPr>
          <w:rFonts w:cs="Arial"/>
          <w:b/>
          <w:sz w:val="12"/>
        </w:rPr>
        <w:t xml:space="preserve"> </w:t>
      </w:r>
      <w:r w:rsidRPr="00367E95">
        <w:rPr>
          <w:rFonts w:cs="Arial"/>
        </w:rPr>
        <w:t>COURT</w:t>
      </w:r>
      <w:r>
        <w:rPr>
          <w:rFonts w:cs="Arial"/>
        </w:rPr>
        <w:t xml:space="preserve"> </w:t>
      </w:r>
      <w:bookmarkEnd w:id="0"/>
      <w:r w:rsidRPr="00846D19">
        <w:rPr>
          <w:rFonts w:cs="Calibri"/>
          <w:bCs/>
        </w:rPr>
        <w:t>OF SOUTH AUSTRALIA</w:t>
      </w:r>
    </w:p>
    <w:p w14:paraId="6EBADA43" w14:textId="77777777" w:rsidR="00692A1A" w:rsidRDefault="00692A1A" w:rsidP="00692A1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846D19">
        <w:rPr>
          <w:rFonts w:cs="Calibri"/>
          <w:iCs/>
        </w:rPr>
        <w:t>CRIMINAL JURISDICTION</w:t>
      </w:r>
    </w:p>
    <w:p w14:paraId="585E5A17" w14:textId="77777777" w:rsidR="00692A1A" w:rsidRPr="00BB7FD1" w:rsidRDefault="00692A1A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71180775" w14:textId="299B085C" w:rsidR="00692A1A" w:rsidRPr="00EE73D9" w:rsidRDefault="00692A1A" w:rsidP="00FD7DE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2" w:name="_Hlk39138649"/>
      <w:bookmarkStart w:id="3" w:name="_Hlk39140678"/>
      <w:bookmarkStart w:id="4" w:name="_Hlk57284051"/>
      <w:bookmarkEnd w:id="1"/>
    </w:p>
    <w:p w14:paraId="41E2FCA1" w14:textId="0468C593" w:rsidR="00692A1A" w:rsidRDefault="00FD56C0" w:rsidP="00FD7DE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>
        <w:rPr>
          <w:rFonts w:cs="Calibri"/>
          <w:b/>
        </w:rPr>
        <w:t>R</w:t>
      </w:r>
    </w:p>
    <w:p w14:paraId="3C028055" w14:textId="77777777" w:rsidR="00692A1A" w:rsidRPr="000B138F" w:rsidDel="00897A6B" w:rsidRDefault="00692A1A" w:rsidP="00FD7DE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>
        <w:rPr>
          <w:rFonts w:cs="Calibri"/>
          <w:b/>
        </w:rPr>
        <w:t>v</w:t>
      </w:r>
    </w:p>
    <w:p w14:paraId="47022089" w14:textId="77777777" w:rsidR="00692A1A" w:rsidRPr="000B138F" w:rsidRDefault="00692A1A" w:rsidP="00FD7DEC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0B138F">
        <w:rPr>
          <w:rFonts w:cs="Calibri"/>
          <w:b/>
        </w:rPr>
        <w:t>[</w:t>
      </w:r>
      <w:r w:rsidRPr="000B138F">
        <w:rPr>
          <w:rFonts w:cs="Calibri"/>
          <w:b/>
          <w:i/>
        </w:rPr>
        <w:t>FULL NAME</w:t>
      </w:r>
      <w:r w:rsidRPr="000B138F">
        <w:rPr>
          <w:rFonts w:cs="Calibri"/>
          <w:b/>
        </w:rPr>
        <w:t>]</w:t>
      </w:r>
    </w:p>
    <w:p w14:paraId="37A6F193" w14:textId="369CBD18" w:rsidR="00692A1A" w:rsidRPr="000B138F" w:rsidRDefault="00FD56C0" w:rsidP="00692A1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>
        <w:rPr>
          <w:rFonts w:cs="Calibri"/>
          <w:b/>
        </w:rPr>
        <w:t>Defendant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64AA118F" w14:textId="77777777" w:rsidTr="009E665D">
        <w:tc>
          <w:tcPr>
            <w:tcW w:w="5000" w:type="pct"/>
          </w:tcPr>
          <w:bookmarkEnd w:id="2"/>
          <w:bookmarkEnd w:id="3"/>
          <w:bookmarkEnd w:id="4"/>
          <w:p w14:paraId="6CE81159" w14:textId="45C5546D" w:rsidR="00545935" w:rsidRDefault="00780E99" w:rsidP="00877991">
            <w:pPr>
              <w:spacing w:before="240"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1DEE72D4" w14:textId="77777777" w:rsidR="00545935" w:rsidRPr="00545935" w:rsidRDefault="00545935" w:rsidP="00877991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5FB7ED48" w14:textId="77777777" w:rsidR="00545935" w:rsidRPr="001B0066" w:rsidRDefault="00545935" w:rsidP="00877991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2E16BAD3" w14:textId="43E8B958" w:rsidR="00545935" w:rsidRPr="001B0066" w:rsidRDefault="00545935" w:rsidP="00877991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 xml:space="preserve">] </w:t>
            </w:r>
          </w:p>
          <w:p w14:paraId="3909F80F" w14:textId="41F07180" w:rsidR="00545935" w:rsidRPr="001B0066" w:rsidRDefault="00545935" w:rsidP="00877991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4E7E3542" w14:textId="77777777" w:rsidR="00545935" w:rsidRPr="00545935" w:rsidRDefault="00545935" w:rsidP="00877991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5ACE0EB3" w14:textId="13AE8DFF" w:rsidR="00545935" w:rsidRPr="001B0066" w:rsidRDefault="001A25C9" w:rsidP="00877991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>
              <w:rPr>
                <w:rFonts w:cs="Arial"/>
                <w:iCs/>
              </w:rPr>
              <w:t>[</w:t>
            </w:r>
            <w:r w:rsidRPr="001A25C9">
              <w:rPr>
                <w:rFonts w:cs="Arial"/>
                <w:i/>
              </w:rPr>
              <w:t>R</w:t>
            </w:r>
            <w:r w:rsidRPr="001B0066">
              <w:rPr>
                <w:rFonts w:cs="Arial"/>
                <w:i/>
              </w:rPr>
              <w:t xml:space="preserve"> </w:t>
            </w:r>
            <w:r w:rsidR="00545935" w:rsidRPr="001B0066">
              <w:rPr>
                <w:rFonts w:cs="Arial"/>
                <w:i/>
              </w:rPr>
              <w:t>Appearance Information</w:t>
            </w:r>
            <w:r w:rsidR="00545935" w:rsidRPr="001B0066">
              <w:rPr>
                <w:rFonts w:cs="Arial"/>
              </w:rPr>
              <w:t>]</w:t>
            </w:r>
          </w:p>
          <w:p w14:paraId="2E16CE2F" w14:textId="5ED7577A" w:rsidR="00545935" w:rsidRPr="001B0066" w:rsidRDefault="001A25C9" w:rsidP="00877991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>
              <w:rPr>
                <w:rFonts w:cs="Arial"/>
                <w:iCs/>
              </w:rPr>
              <w:t>[</w:t>
            </w:r>
            <w:r w:rsidR="00FD56C0" w:rsidRPr="001A25C9">
              <w:rPr>
                <w:rFonts w:cs="Arial"/>
                <w:i/>
              </w:rPr>
              <w:t xml:space="preserve">Defendant </w:t>
            </w:r>
            <w:r w:rsidR="00545935" w:rsidRPr="001B0066">
              <w:rPr>
                <w:rFonts w:cs="Arial"/>
                <w:i/>
              </w:rPr>
              <w:t>Appearance Information</w:t>
            </w:r>
            <w:r w:rsidR="00545935" w:rsidRPr="001B0066">
              <w:rPr>
                <w:rFonts w:cs="Arial"/>
              </w:rPr>
              <w:t>]</w:t>
            </w:r>
          </w:p>
          <w:p w14:paraId="3BF09CCB" w14:textId="77777777" w:rsidR="00545935" w:rsidRPr="00B36851" w:rsidRDefault="00394DA9" w:rsidP="00877991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18BBE8AC" w14:textId="77777777" w:rsidR="00545935" w:rsidRDefault="00545935" w:rsidP="00877991">
            <w:pPr>
              <w:spacing w:after="120" w:line="276" w:lineRule="auto"/>
              <w:rPr>
                <w:rFonts w:eastAsia="Arial" w:cs="Arial"/>
                <w:sz w:val="22"/>
              </w:rPr>
            </w:pPr>
            <w:r w:rsidRPr="001B0066">
              <w:rPr>
                <w:rFonts w:eastAsia="Arial" w:cs="Arial"/>
                <w:sz w:val="22"/>
              </w:rPr>
              <w:t>[</w:t>
            </w:r>
            <w:r w:rsidRPr="001B0066">
              <w:rPr>
                <w:rFonts w:eastAsia="Arial" w:cs="Arial"/>
                <w:i/>
                <w:szCs w:val="18"/>
              </w:rPr>
              <w:t>Notes</w:t>
            </w:r>
            <w:r w:rsidRPr="001B0066">
              <w:rPr>
                <w:rFonts w:eastAsia="Arial" w:cs="Arial"/>
                <w:sz w:val="22"/>
              </w:rPr>
              <w:t>]</w:t>
            </w:r>
          </w:p>
          <w:p w14:paraId="6CEFC0A8" w14:textId="77777777" w:rsidR="00FE39F5" w:rsidRPr="008C686A" w:rsidRDefault="00FE39F5" w:rsidP="00877991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 w:rsidRPr="008C686A">
              <w:rPr>
                <w:rFonts w:cs="Arial"/>
              </w:rPr>
              <w:t>The Court is satisfied that:</w:t>
            </w:r>
          </w:p>
          <w:p w14:paraId="44BEDB8D" w14:textId="3409372A" w:rsidR="00D13D19" w:rsidRPr="002B0963" w:rsidRDefault="00D13D19" w:rsidP="00877991">
            <w:pPr>
              <w:pStyle w:val="ListParagraph"/>
              <w:numPr>
                <w:ilvl w:val="0"/>
                <w:numId w:val="5"/>
              </w:numPr>
              <w:tabs>
                <w:tab w:val="left" w:pos="593"/>
              </w:tabs>
              <w:spacing w:after="120" w:line="276" w:lineRule="auto"/>
              <w:ind w:left="1021" w:right="57" w:hanging="431"/>
              <w:contextualSpacing w:val="0"/>
              <w:jc w:val="left"/>
              <w:rPr>
                <w:rFonts w:cs="Arial"/>
              </w:rPr>
            </w:pPr>
            <w:r w:rsidRPr="002B0963">
              <w:rPr>
                <w:rFonts w:cs="Arial"/>
              </w:rPr>
              <w:t xml:space="preserve">at least two legally qualified medical practitioners </w:t>
            </w:r>
            <w:r w:rsidR="000A426F" w:rsidRPr="002B0963">
              <w:rPr>
                <w:rFonts w:cs="Arial"/>
              </w:rPr>
              <w:t xml:space="preserve">have </w:t>
            </w:r>
            <w:r w:rsidRPr="002B0963">
              <w:rPr>
                <w:rFonts w:cs="Arial"/>
              </w:rPr>
              <w:t>examine</w:t>
            </w:r>
            <w:r w:rsidR="000A426F" w:rsidRPr="002B0963">
              <w:rPr>
                <w:rFonts w:cs="Arial"/>
              </w:rPr>
              <w:t>d</w:t>
            </w:r>
            <w:r w:rsidRPr="002B0963">
              <w:rPr>
                <w:rFonts w:cs="Arial"/>
              </w:rPr>
              <w:t xml:space="preserve"> the </w:t>
            </w:r>
            <w:r w:rsidR="00FD56C0" w:rsidRPr="001A25C9">
              <w:rPr>
                <w:rFonts w:cs="Arial"/>
              </w:rPr>
              <w:t>Defendant</w:t>
            </w:r>
            <w:r w:rsidR="00FD56C0" w:rsidRPr="00547F99">
              <w:rPr>
                <w:rFonts w:cs="Arial"/>
              </w:rPr>
              <w:t xml:space="preserve"> </w:t>
            </w:r>
            <w:r w:rsidR="000A426F" w:rsidRPr="002B0963">
              <w:rPr>
                <w:rFonts w:cs="Arial"/>
              </w:rPr>
              <w:t xml:space="preserve">and </w:t>
            </w:r>
            <w:r w:rsidRPr="002B0963">
              <w:rPr>
                <w:rFonts w:cs="Arial"/>
              </w:rPr>
              <w:t>report</w:t>
            </w:r>
            <w:r w:rsidR="000A426F" w:rsidRPr="002B0963">
              <w:rPr>
                <w:rFonts w:cs="Arial"/>
              </w:rPr>
              <w:t>ed</w:t>
            </w:r>
            <w:r w:rsidRPr="002B0963">
              <w:rPr>
                <w:rFonts w:cs="Arial"/>
              </w:rPr>
              <w:t xml:space="preserve"> to the Court as to the </w:t>
            </w:r>
            <w:r w:rsidR="001A25C9" w:rsidRPr="001A25C9">
              <w:rPr>
                <w:rFonts w:cs="Arial"/>
              </w:rPr>
              <w:t>Defendant</w:t>
            </w:r>
            <w:r w:rsidR="00FD56C0">
              <w:rPr>
                <w:rFonts w:cs="Arial"/>
              </w:rPr>
              <w:t xml:space="preserve">’s </w:t>
            </w:r>
            <w:r w:rsidRPr="002B0963">
              <w:rPr>
                <w:rFonts w:cs="Arial"/>
              </w:rPr>
              <w:t xml:space="preserve">mental condition and </w:t>
            </w:r>
            <w:r w:rsidR="000A426F" w:rsidRPr="002B0963">
              <w:rPr>
                <w:rFonts w:cs="Arial"/>
              </w:rPr>
              <w:t>that</w:t>
            </w:r>
            <w:r w:rsidRPr="002B0963">
              <w:rPr>
                <w:rFonts w:cs="Arial"/>
              </w:rPr>
              <w:t xml:space="preserve"> they are incapable of controlling or unwilling to control their sexual instincts</w:t>
            </w:r>
            <w:r w:rsidR="00F07406">
              <w:rPr>
                <w:rFonts w:cs="Arial"/>
              </w:rPr>
              <w:t>; and</w:t>
            </w:r>
          </w:p>
          <w:p w14:paraId="7B78CEFF" w14:textId="5AE5015D" w:rsidR="00547F99" w:rsidRPr="00547F99" w:rsidRDefault="002B0963" w:rsidP="00877991">
            <w:pPr>
              <w:pStyle w:val="ListParagraph"/>
              <w:numPr>
                <w:ilvl w:val="0"/>
                <w:numId w:val="5"/>
              </w:numPr>
              <w:tabs>
                <w:tab w:val="left" w:pos="593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 w:rsidRPr="002B0963">
              <w:rPr>
                <w:rFonts w:cs="Arial"/>
              </w:rPr>
              <w:t>i</w:t>
            </w:r>
            <w:r w:rsidR="000A426F" w:rsidRPr="002B0963">
              <w:rPr>
                <w:rFonts w:cs="Arial"/>
              </w:rPr>
              <w:t xml:space="preserve">t is appropriate that the </w:t>
            </w:r>
            <w:r w:rsidR="001A25C9" w:rsidRPr="001A25C9">
              <w:rPr>
                <w:rFonts w:cs="Arial"/>
              </w:rPr>
              <w:t>Defendant</w:t>
            </w:r>
            <w:r w:rsidR="001A25C9" w:rsidRPr="002B0963">
              <w:rPr>
                <w:rFonts w:cs="Arial"/>
                <w:lang w:val="en-AU"/>
              </w:rPr>
              <w:t xml:space="preserve"> </w:t>
            </w:r>
            <w:r w:rsidR="000A426F" w:rsidRPr="002B0963">
              <w:rPr>
                <w:rFonts w:cs="Arial"/>
                <w:lang w:val="en-AU"/>
              </w:rPr>
              <w:t xml:space="preserve">be detained in custody until further order to protect the safety of the community </w:t>
            </w:r>
            <w:r w:rsidR="00547F99" w:rsidRPr="00547F99">
              <w:rPr>
                <w:rFonts w:cs="Arial"/>
              </w:rPr>
              <w:t xml:space="preserve">pursuant to section 57 of the </w:t>
            </w:r>
            <w:r w:rsidR="00547F99" w:rsidRPr="00547F99">
              <w:rPr>
                <w:rFonts w:cs="Arial"/>
                <w:i/>
              </w:rPr>
              <w:t xml:space="preserve">Sentencing Act </w:t>
            </w:r>
            <w:r w:rsidR="00547F99" w:rsidRPr="00547F99">
              <w:rPr>
                <w:rFonts w:cs="Arial"/>
              </w:rPr>
              <w:t>2017.</w:t>
            </w:r>
          </w:p>
        </w:tc>
      </w:tr>
    </w:tbl>
    <w:p w14:paraId="6B707DC7" w14:textId="7D4FD707" w:rsidR="00545935" w:rsidRDefault="00545935" w:rsidP="00877991">
      <w:pPr>
        <w:spacing w:before="120" w:after="120" w:line="276" w:lineRule="auto"/>
        <w:rPr>
          <w:rFonts w:cs="Arial"/>
          <w:b/>
        </w:rPr>
      </w:pPr>
    </w:p>
    <w:p w14:paraId="7AF91FF3" w14:textId="424BA995" w:rsidR="00877991" w:rsidRDefault="00877991" w:rsidP="00877991">
      <w:pPr>
        <w:spacing w:before="120" w:after="120" w:line="276" w:lineRule="auto"/>
        <w:rPr>
          <w:rFonts w:cs="Arial"/>
          <w:b/>
        </w:rPr>
      </w:pPr>
    </w:p>
    <w:p w14:paraId="6BB5A027" w14:textId="31CDEF01" w:rsidR="00877991" w:rsidRDefault="00877991" w:rsidP="00877991">
      <w:pPr>
        <w:spacing w:before="120" w:after="120" w:line="276" w:lineRule="auto"/>
        <w:rPr>
          <w:rFonts w:cs="Arial"/>
          <w:b/>
        </w:rPr>
      </w:pPr>
    </w:p>
    <w:p w14:paraId="4456D680" w14:textId="526FBDDF" w:rsidR="00877991" w:rsidRDefault="00877991" w:rsidP="00877991">
      <w:pPr>
        <w:spacing w:before="120" w:after="120" w:line="276" w:lineRule="auto"/>
        <w:rPr>
          <w:rFonts w:cs="Arial"/>
          <w:b/>
        </w:rPr>
      </w:pPr>
    </w:p>
    <w:p w14:paraId="5E55AC63" w14:textId="77777777" w:rsidR="00877991" w:rsidRDefault="00877991" w:rsidP="00877991">
      <w:pPr>
        <w:spacing w:before="120" w:after="120" w:line="276" w:lineRule="auto"/>
        <w:rPr>
          <w:rFonts w:cs="Arial"/>
          <w:b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7FD1" w:rsidRPr="00BB7FD1" w14:paraId="7C19A46B" w14:textId="77777777" w:rsidTr="00433EC6">
        <w:tc>
          <w:tcPr>
            <w:tcW w:w="5000" w:type="pct"/>
          </w:tcPr>
          <w:p w14:paraId="55962B89" w14:textId="77777777" w:rsidR="00522EC0" w:rsidRPr="00197BBD" w:rsidRDefault="00522EC0" w:rsidP="00877991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7D110480" w14:textId="77777777" w:rsidR="00BB7FD1" w:rsidRPr="00BB7FD1" w:rsidRDefault="00BB7FD1" w:rsidP="00877991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 w:rsidR="00522EC0">
              <w:rPr>
                <w:rFonts w:cs="Arial"/>
                <w:lang w:val="en-AU"/>
              </w:rPr>
              <w:t>[</w:t>
            </w:r>
            <w:r w:rsidR="00522EC0" w:rsidRPr="00522EC0">
              <w:rPr>
                <w:rFonts w:cs="Arial"/>
                <w:i/>
                <w:lang w:val="en-AU"/>
              </w:rPr>
              <w:t>date</w:t>
            </w:r>
            <w:r w:rsidR="00522EC0">
              <w:rPr>
                <w:rFonts w:cs="Arial"/>
                <w:lang w:val="en-AU"/>
              </w:rPr>
              <w:t>]</w:t>
            </w:r>
          </w:p>
          <w:p w14:paraId="73046260" w14:textId="67D2FBA7" w:rsidR="007A6FF7" w:rsidRPr="009C4DB2" w:rsidRDefault="00780E99" w:rsidP="00877991">
            <w:pPr>
              <w:widowControl w:val="0"/>
              <w:spacing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Terms of </w:t>
            </w:r>
            <w:r w:rsidR="007A6FF7" w:rsidRPr="009C4DB2">
              <w:rPr>
                <w:rFonts w:cs="Arial"/>
                <w:b/>
                <w:szCs w:val="22"/>
              </w:rPr>
              <w:t>Order</w:t>
            </w:r>
          </w:p>
          <w:p w14:paraId="0A3EF0F1" w14:textId="77777777" w:rsidR="007A6FF7" w:rsidRPr="009C4DB2" w:rsidRDefault="007A6FF7" w:rsidP="00877991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It is </w:t>
            </w:r>
            <w:r w:rsidRPr="009C4DB2">
              <w:rPr>
                <w:rFonts w:cs="Arial"/>
              </w:rPr>
              <w:t>ordered that:</w:t>
            </w:r>
          </w:p>
          <w:p w14:paraId="2BAE0EF7" w14:textId="77777777" w:rsidR="007A6FF7" w:rsidRPr="009C4DB2" w:rsidRDefault="007A6FF7" w:rsidP="00877991">
            <w:pPr>
              <w:spacing w:after="120" w:line="276" w:lineRule="auto"/>
              <w:rPr>
                <w:rFonts w:cs="Arial"/>
                <w:b/>
                <w:sz w:val="12"/>
                <w:szCs w:val="12"/>
              </w:rPr>
            </w:pPr>
            <w:r w:rsidRPr="009C4DB2"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4F80E329" w14:textId="1FF52F1F" w:rsidR="007A6FF7" w:rsidRPr="00817C93" w:rsidRDefault="007A6FF7" w:rsidP="00877991">
            <w:pPr>
              <w:pStyle w:val="ListParagraph"/>
              <w:numPr>
                <w:ilvl w:val="0"/>
                <w:numId w:val="8"/>
              </w:numPr>
              <w:tabs>
                <w:tab w:val="left" w:pos="451"/>
              </w:tabs>
              <w:spacing w:after="120" w:line="276" w:lineRule="auto"/>
              <w:ind w:left="1018" w:hanging="1018"/>
              <w:rPr>
                <w:rFonts w:cs="Arial"/>
              </w:rPr>
            </w:pPr>
            <w:r w:rsidRPr="00817C93">
              <w:rPr>
                <w:rFonts w:cs="Arial"/>
              </w:rPr>
              <w:t>1.</w:t>
            </w:r>
            <w:r w:rsidRPr="00817C93">
              <w:rPr>
                <w:rFonts w:cs="Arial"/>
              </w:rPr>
              <w:tab/>
              <w:t xml:space="preserve">The </w:t>
            </w:r>
            <w:r w:rsidR="001A25C9" w:rsidRPr="001A25C9">
              <w:rPr>
                <w:rFonts w:cs="Arial"/>
              </w:rPr>
              <w:t>Defendant</w:t>
            </w:r>
            <w:r w:rsidR="00FD56C0" w:rsidRPr="00547F99">
              <w:rPr>
                <w:rFonts w:cs="Arial"/>
              </w:rPr>
              <w:t xml:space="preserve"> </w:t>
            </w:r>
            <w:r w:rsidRPr="00817C93">
              <w:rPr>
                <w:rFonts w:cs="Arial"/>
              </w:rPr>
              <w:t xml:space="preserve">be detained in custody until further order pursuant to section 57 of the </w:t>
            </w:r>
            <w:r w:rsidRPr="00817C93">
              <w:rPr>
                <w:rFonts w:cs="Arial"/>
                <w:i/>
              </w:rPr>
              <w:t>Sentencing Act 2017:</w:t>
            </w:r>
          </w:p>
          <w:p w14:paraId="1E977609" w14:textId="77777777" w:rsidR="007A6FF7" w:rsidRPr="00265691" w:rsidRDefault="007A6FF7" w:rsidP="00877991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1585" w:hanging="425"/>
              <w:contextualSpacing w:val="0"/>
              <w:rPr>
                <w:rFonts w:cs="Arial"/>
              </w:rPr>
            </w:pPr>
            <w:r w:rsidRPr="00265691">
              <w:rPr>
                <w:rFonts w:cs="Arial"/>
              </w:rPr>
              <w:t>at the expiration of the following sentence[</w:t>
            </w:r>
            <w:r w:rsidRPr="00265691">
              <w:rPr>
                <w:rFonts w:cs="Arial"/>
                <w:i/>
              </w:rPr>
              <w:t>s</w:t>
            </w:r>
            <w:r w:rsidRPr="00265691">
              <w:rPr>
                <w:rFonts w:cs="Arial"/>
              </w:rPr>
              <w:t>] imprisonment:</w:t>
            </w:r>
          </w:p>
          <w:p w14:paraId="3397FE74" w14:textId="1C538D62" w:rsidR="007A6FF7" w:rsidRPr="006324EA" w:rsidRDefault="007A6FF7" w:rsidP="00877991">
            <w:pPr>
              <w:pStyle w:val="ListParagraph"/>
              <w:numPr>
                <w:ilvl w:val="0"/>
                <w:numId w:val="9"/>
              </w:numPr>
              <w:spacing w:after="120" w:line="276" w:lineRule="auto"/>
              <w:ind w:left="2294" w:hanging="425"/>
              <w:contextualSpacing w:val="0"/>
              <w:rPr>
                <w:rFonts w:cs="Arial"/>
              </w:rPr>
            </w:pPr>
            <w:r w:rsidRPr="006324EA">
              <w:rPr>
                <w:rFonts w:cs="Arial"/>
                <w:b/>
                <w:sz w:val="12"/>
              </w:rPr>
              <w:t>provision for multiple</w:t>
            </w:r>
            <w:r w:rsidRPr="006324EA">
              <w:rPr>
                <w:rFonts w:cs="Arial"/>
              </w:rPr>
              <w:t xml:space="preserve"> imposed by the [</w:t>
            </w:r>
            <w:r w:rsidRPr="006324EA">
              <w:rPr>
                <w:rFonts w:cs="Arial"/>
                <w:i/>
              </w:rPr>
              <w:t>Court</w:t>
            </w:r>
            <w:r w:rsidRPr="006324EA">
              <w:rPr>
                <w:rFonts w:cs="Arial"/>
              </w:rPr>
              <w:t>] on [</w:t>
            </w:r>
            <w:r w:rsidRPr="006324EA">
              <w:rPr>
                <w:rFonts w:cs="Arial"/>
                <w:i/>
              </w:rPr>
              <w:t>date</w:t>
            </w:r>
            <w:r w:rsidRPr="006324EA">
              <w:rPr>
                <w:rFonts w:cs="Arial"/>
              </w:rPr>
              <w:t>] on the Information dated [</w:t>
            </w:r>
            <w:r w:rsidRPr="006324EA">
              <w:rPr>
                <w:rFonts w:cs="Arial"/>
                <w:i/>
              </w:rPr>
              <w:t>date</w:t>
            </w:r>
            <w:r w:rsidRPr="006324EA">
              <w:rPr>
                <w:rFonts w:cs="Arial"/>
              </w:rPr>
              <w:t>] in case [</w:t>
            </w:r>
            <w:r w:rsidRPr="006324EA">
              <w:rPr>
                <w:rFonts w:cs="Arial"/>
                <w:i/>
              </w:rPr>
              <w:t>number</w:t>
            </w:r>
            <w:r w:rsidRPr="006324EA">
              <w:rPr>
                <w:rFonts w:cs="Arial"/>
              </w:rPr>
              <w:t>] which commenced on [</w:t>
            </w:r>
            <w:r w:rsidRPr="006324EA">
              <w:rPr>
                <w:rFonts w:cs="Arial"/>
                <w:i/>
              </w:rPr>
              <w:t>date</w:t>
            </w:r>
            <w:r w:rsidRPr="006324EA">
              <w:rPr>
                <w:rFonts w:cs="Arial"/>
              </w:rPr>
              <w:t>].</w:t>
            </w:r>
          </w:p>
          <w:p w14:paraId="6909710B" w14:textId="48FC989E" w:rsidR="007A6FF7" w:rsidRPr="006324EA" w:rsidRDefault="000A0F6A" w:rsidP="00877991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1585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7A6FF7" w:rsidRPr="006324EA">
              <w:rPr>
                <w:rFonts w:cs="Arial"/>
              </w:rPr>
              <w:t xml:space="preserve">oting that </w:t>
            </w:r>
            <w:r w:rsidR="007A6FF7">
              <w:rPr>
                <w:rFonts w:cs="Arial"/>
              </w:rPr>
              <w:t>the sentence[</w:t>
            </w:r>
            <w:r w:rsidR="007A6FF7" w:rsidRPr="006324EA">
              <w:rPr>
                <w:rFonts w:cs="Arial"/>
                <w:i/>
              </w:rPr>
              <w:t>s</w:t>
            </w:r>
            <w:r w:rsidR="007A6FF7">
              <w:rPr>
                <w:rFonts w:cs="Arial"/>
              </w:rPr>
              <w:t>]</w:t>
            </w:r>
            <w:r w:rsidR="007A6FF7" w:rsidRPr="006324EA">
              <w:rPr>
                <w:rFonts w:cs="Arial"/>
              </w:rPr>
              <w:t xml:space="preserve"> will expire in [</w:t>
            </w:r>
            <w:r w:rsidR="007A6FF7" w:rsidRPr="006324EA">
              <w:rPr>
                <w:rFonts w:cs="Arial"/>
                <w:i/>
              </w:rPr>
              <w:t>number of years</w:t>
            </w:r>
            <w:r w:rsidR="007A6FF7">
              <w:rPr>
                <w:rFonts w:cs="Arial"/>
              </w:rPr>
              <w:t>] [</w:t>
            </w:r>
            <w:r w:rsidR="007A6FF7" w:rsidRPr="006324EA">
              <w:rPr>
                <w:rFonts w:cs="Arial"/>
                <w:i/>
              </w:rPr>
              <w:t>number of months</w:t>
            </w:r>
            <w:r w:rsidR="007A6FF7" w:rsidRPr="006324EA">
              <w:rPr>
                <w:rFonts w:cs="Arial"/>
              </w:rPr>
              <w:t xml:space="preserve">] </w:t>
            </w:r>
            <w:r w:rsidR="007A6FF7">
              <w:rPr>
                <w:rFonts w:cs="Arial"/>
              </w:rPr>
              <w:t>[</w:t>
            </w:r>
            <w:r w:rsidR="007A6FF7" w:rsidRPr="006324EA">
              <w:rPr>
                <w:rFonts w:cs="Arial"/>
                <w:i/>
              </w:rPr>
              <w:t>number of days</w:t>
            </w:r>
            <w:r w:rsidR="007A6FF7" w:rsidRPr="006324EA">
              <w:rPr>
                <w:rFonts w:cs="Arial"/>
              </w:rPr>
              <w:t>] from [</w:t>
            </w:r>
            <w:r w:rsidR="007A6FF7" w:rsidRPr="006324EA">
              <w:rPr>
                <w:rFonts w:cs="Arial"/>
                <w:i/>
              </w:rPr>
              <w:t>date</w:t>
            </w:r>
            <w:r w:rsidR="007A6FF7" w:rsidRPr="006324EA">
              <w:rPr>
                <w:rFonts w:cs="Arial"/>
              </w:rPr>
              <w:t>].</w:t>
            </w:r>
          </w:p>
          <w:p w14:paraId="3E0C6208" w14:textId="2A42A916" w:rsidR="00BB7FD1" w:rsidRPr="00BB7FD1" w:rsidRDefault="007A6FF7" w:rsidP="00877991">
            <w:pPr>
              <w:tabs>
                <w:tab w:val="left" w:pos="593"/>
              </w:tabs>
              <w:spacing w:after="120" w:line="276" w:lineRule="auto"/>
              <w:ind w:left="593" w:hanging="593"/>
              <w:rPr>
                <w:rFonts w:cs="Arial"/>
                <w:lang w:val="en-AU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>[</w:t>
            </w:r>
            <w:r w:rsidRPr="00BB2C1E">
              <w:rPr>
                <w:rFonts w:cs="Arial"/>
                <w:i/>
              </w:rPr>
              <w:t>other</w:t>
            </w:r>
            <w:r>
              <w:rPr>
                <w:rFonts w:cs="Arial"/>
              </w:rPr>
              <w:t>].</w:t>
            </w:r>
            <w:r w:rsidRPr="00BB2C1E">
              <w:rPr>
                <w:rFonts w:cs="Arial"/>
              </w:rPr>
              <w:t xml:space="preserve"> </w:t>
            </w:r>
            <w:r w:rsidR="00BB7FD1" w:rsidRPr="00BB7FD1">
              <w:rPr>
                <w:rFonts w:cs="Arial"/>
                <w:lang w:val="en-AU"/>
              </w:rPr>
              <w:t xml:space="preserve"> </w:t>
            </w:r>
          </w:p>
        </w:tc>
      </w:tr>
    </w:tbl>
    <w:p w14:paraId="5E239245" w14:textId="77777777" w:rsidR="007A6FF7" w:rsidRDefault="007A6FF7" w:rsidP="00877991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07BACD93" w14:textId="77777777" w:rsidTr="00CA18AB">
        <w:tc>
          <w:tcPr>
            <w:tcW w:w="10457" w:type="dxa"/>
          </w:tcPr>
          <w:p w14:paraId="7F0DA94D" w14:textId="1AB224C3" w:rsidR="00545935" w:rsidRPr="0083179F" w:rsidRDefault="0083179F" w:rsidP="00877991">
            <w:pPr>
              <w:widowControl w:val="0"/>
              <w:spacing w:before="240" w:line="276" w:lineRule="auto"/>
              <w:ind w:right="176"/>
              <w:rPr>
                <w:rFonts w:cs="Arial"/>
                <w:b/>
                <w:iCs/>
                <w:lang w:val="en-AU"/>
              </w:rPr>
            </w:pPr>
            <w:r w:rsidRPr="0083179F">
              <w:rPr>
                <w:rFonts w:cs="Arial"/>
                <w:b/>
                <w:iCs/>
                <w:lang w:val="en-AU"/>
              </w:rPr>
              <w:t>Authentication</w:t>
            </w:r>
          </w:p>
          <w:p w14:paraId="4A24DEFD" w14:textId="77777777" w:rsidR="00545935" w:rsidRPr="00545935" w:rsidRDefault="00545935" w:rsidP="00877991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038B7F08" w14:textId="1D77C349" w:rsidR="00545935" w:rsidRDefault="00CA18AB" w:rsidP="00877991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FD1">
              <w:rPr>
                <w:rFonts w:cs="Arial"/>
              </w:rPr>
              <w:t xml:space="preserve">ignature of </w:t>
            </w:r>
            <w:r w:rsidR="000A0F6A">
              <w:rPr>
                <w:rFonts w:cs="Arial"/>
              </w:rPr>
              <w:t>Court</w:t>
            </w:r>
            <w:r w:rsidR="00A650AA">
              <w:rPr>
                <w:rFonts w:cs="Arial"/>
              </w:rPr>
              <w:t xml:space="preserve"> </w:t>
            </w:r>
            <w:r w:rsidR="00BB7FD1">
              <w:rPr>
                <w:rFonts w:cs="Arial"/>
              </w:rPr>
              <w:t>O</w:t>
            </w:r>
            <w:r w:rsidR="00545935" w:rsidRPr="00545935">
              <w:rPr>
                <w:rFonts w:cs="Arial"/>
              </w:rPr>
              <w:t>fficer</w:t>
            </w:r>
          </w:p>
          <w:p w14:paraId="199517B2" w14:textId="77777777" w:rsidR="00545935" w:rsidRPr="00545935" w:rsidRDefault="00CA18AB" w:rsidP="00877991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 w:rsidRPr="00CA18AB">
              <w:rPr>
                <w:rFonts w:cs="Arial"/>
                <w:i/>
              </w:rPr>
              <w:t>title</w:t>
            </w:r>
            <w:r w:rsidR="00394DA9">
              <w:rPr>
                <w:rFonts w:cs="Arial"/>
                <w:i/>
              </w:rPr>
              <w:t xml:space="preserve"> and name</w:t>
            </w:r>
            <w:r>
              <w:rPr>
                <w:rFonts w:cs="Arial"/>
              </w:rPr>
              <w:t>]</w:t>
            </w:r>
          </w:p>
        </w:tc>
      </w:tr>
    </w:tbl>
    <w:p w14:paraId="246D45F0" w14:textId="77777777" w:rsidR="00F01412" w:rsidRPr="00545935" w:rsidRDefault="00F01412" w:rsidP="00084C69">
      <w:pPr>
        <w:spacing w:before="120" w:after="120"/>
        <w:rPr>
          <w:rFonts w:cs="Arial"/>
        </w:rPr>
      </w:pPr>
    </w:p>
    <w:sectPr w:rsidR="00F01412" w:rsidRPr="00545935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14A1" w14:textId="77777777" w:rsidR="00545935" w:rsidRDefault="00545935" w:rsidP="00545935">
      <w:r>
        <w:separator/>
      </w:r>
    </w:p>
  </w:endnote>
  <w:endnote w:type="continuationSeparator" w:id="0">
    <w:p w14:paraId="3075F889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D13F" w14:textId="77777777" w:rsidR="00545935" w:rsidRDefault="00545935" w:rsidP="00545935">
      <w:r>
        <w:separator/>
      </w:r>
    </w:p>
  </w:footnote>
  <w:footnote w:type="continuationSeparator" w:id="0">
    <w:p w14:paraId="462187DD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7E8A" w14:textId="0A35AE1E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14C57">
      <w:rPr>
        <w:lang w:val="en-US"/>
      </w:rPr>
      <w:t>142S</w:t>
    </w:r>
  </w:p>
  <w:p w14:paraId="5E5C3458" w14:textId="77777777" w:rsidR="00F64C03" w:rsidRDefault="00831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40BC" w14:textId="0886445F" w:rsidR="00E92F2A" w:rsidRPr="00545935" w:rsidRDefault="00692BDB" w:rsidP="00E92F2A">
    <w:pPr>
      <w:pStyle w:val="Header"/>
      <w:rPr>
        <w:rFonts w:cs="Arial"/>
        <w:lang w:val="en-US"/>
      </w:rPr>
    </w:pPr>
    <w:r>
      <w:rPr>
        <w:rFonts w:cs="Arial"/>
        <w:lang w:val="en-US"/>
      </w:rPr>
      <w:t xml:space="preserve">Form </w:t>
    </w:r>
    <w:r w:rsidR="00314C57">
      <w:rPr>
        <w:rFonts w:cs="Arial"/>
        <w:lang w:val="en-US"/>
      </w:rPr>
      <w:t>142S</w:t>
    </w:r>
  </w:p>
  <w:p w14:paraId="2A216622" w14:textId="77777777" w:rsidR="00917942" w:rsidRPr="00545935" w:rsidRDefault="0083179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5932B54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E57FE2A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0BE8CF6" w14:textId="77777777" w:rsidR="00014224" w:rsidRPr="00545935" w:rsidRDefault="0083179F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36023D9E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9620F3C" w14:textId="77777777" w:rsidR="000A6DD3" w:rsidRPr="00545935" w:rsidRDefault="0083179F" w:rsidP="00607F7A">
          <w:pPr>
            <w:pStyle w:val="Footer"/>
            <w:rPr>
              <w:rFonts w:cs="Arial"/>
            </w:rPr>
          </w:pPr>
        </w:p>
        <w:p w14:paraId="11EF367C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2109E3AD" w14:textId="77777777" w:rsidR="000A6DD3" w:rsidRPr="00545935" w:rsidRDefault="0083179F" w:rsidP="00607F7A">
          <w:pPr>
            <w:pStyle w:val="Footer"/>
            <w:rPr>
              <w:rFonts w:cs="Arial"/>
            </w:rPr>
          </w:pPr>
        </w:p>
        <w:p w14:paraId="13703945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5351C23D" w14:textId="77777777" w:rsidR="000A6DD3" w:rsidRPr="00545935" w:rsidRDefault="0083179F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02958484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3D097413" w14:textId="77777777" w:rsidR="000A6DD3" w:rsidRPr="00545935" w:rsidRDefault="0083179F" w:rsidP="00607F7A">
          <w:pPr>
            <w:pStyle w:val="Footer"/>
            <w:rPr>
              <w:rFonts w:cs="Arial"/>
            </w:rPr>
          </w:pPr>
        </w:p>
        <w:p w14:paraId="2EB6D89E" w14:textId="77777777" w:rsidR="000A6DD3" w:rsidRPr="00545935" w:rsidRDefault="0083179F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7A0FC77" w14:textId="77777777" w:rsidR="000A6DD3" w:rsidRPr="00545935" w:rsidRDefault="0083179F" w:rsidP="00607F7A">
          <w:pPr>
            <w:pStyle w:val="Footer"/>
            <w:rPr>
              <w:rFonts w:cs="Arial"/>
            </w:rPr>
          </w:pPr>
        </w:p>
      </w:tc>
    </w:tr>
  </w:tbl>
  <w:p w14:paraId="0F02AED1" w14:textId="77777777" w:rsidR="00AA4A90" w:rsidRDefault="0083179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09FB"/>
    <w:multiLevelType w:val="hybridMultilevel"/>
    <w:tmpl w:val="8278BDFC"/>
    <w:lvl w:ilvl="0" w:tplc="31B8B6B2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5E7F"/>
    <w:multiLevelType w:val="hybridMultilevel"/>
    <w:tmpl w:val="E6C49850"/>
    <w:lvl w:ilvl="0" w:tplc="27EE1C70">
      <w:start w:val="1"/>
      <w:numFmt w:val="lowerLetter"/>
      <w:lvlText w:val="(%1)"/>
      <w:lvlJc w:val="left"/>
      <w:pPr>
        <w:ind w:left="1023" w:hanging="432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671" w:hanging="360"/>
      </w:pPr>
    </w:lvl>
    <w:lvl w:ilvl="2" w:tplc="0C09001B" w:tentative="1">
      <w:start w:val="1"/>
      <w:numFmt w:val="lowerRoman"/>
      <w:lvlText w:val="%3."/>
      <w:lvlJc w:val="right"/>
      <w:pPr>
        <w:ind w:left="2391" w:hanging="180"/>
      </w:pPr>
    </w:lvl>
    <w:lvl w:ilvl="3" w:tplc="0C09000F" w:tentative="1">
      <w:start w:val="1"/>
      <w:numFmt w:val="decimal"/>
      <w:lvlText w:val="%4."/>
      <w:lvlJc w:val="left"/>
      <w:pPr>
        <w:ind w:left="3111" w:hanging="360"/>
      </w:pPr>
    </w:lvl>
    <w:lvl w:ilvl="4" w:tplc="0C090019" w:tentative="1">
      <w:start w:val="1"/>
      <w:numFmt w:val="lowerLetter"/>
      <w:lvlText w:val="%5."/>
      <w:lvlJc w:val="left"/>
      <w:pPr>
        <w:ind w:left="3831" w:hanging="360"/>
      </w:pPr>
    </w:lvl>
    <w:lvl w:ilvl="5" w:tplc="0C09001B" w:tentative="1">
      <w:start w:val="1"/>
      <w:numFmt w:val="lowerRoman"/>
      <w:lvlText w:val="%6."/>
      <w:lvlJc w:val="right"/>
      <w:pPr>
        <w:ind w:left="4551" w:hanging="180"/>
      </w:pPr>
    </w:lvl>
    <w:lvl w:ilvl="6" w:tplc="0C09000F" w:tentative="1">
      <w:start w:val="1"/>
      <w:numFmt w:val="decimal"/>
      <w:lvlText w:val="%7."/>
      <w:lvlJc w:val="left"/>
      <w:pPr>
        <w:ind w:left="5271" w:hanging="360"/>
      </w:pPr>
    </w:lvl>
    <w:lvl w:ilvl="7" w:tplc="0C090019" w:tentative="1">
      <w:start w:val="1"/>
      <w:numFmt w:val="lowerLetter"/>
      <w:lvlText w:val="%8."/>
      <w:lvlJc w:val="left"/>
      <w:pPr>
        <w:ind w:left="5991" w:hanging="360"/>
      </w:pPr>
    </w:lvl>
    <w:lvl w:ilvl="8" w:tplc="0C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" w15:restartNumberingAfterBreak="0">
    <w:nsid w:val="26845D1D"/>
    <w:multiLevelType w:val="hybridMultilevel"/>
    <w:tmpl w:val="DD78CAAA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3" w15:restartNumberingAfterBreak="0">
    <w:nsid w:val="287F4C2E"/>
    <w:multiLevelType w:val="hybridMultilevel"/>
    <w:tmpl w:val="A754D78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4750"/>
    <w:multiLevelType w:val="hybridMultilevel"/>
    <w:tmpl w:val="24B47B4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60CD9"/>
    <w:multiLevelType w:val="hybridMultilevel"/>
    <w:tmpl w:val="F880F2E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31ED1"/>
    <w:multiLevelType w:val="hybridMultilevel"/>
    <w:tmpl w:val="4C2CBD78"/>
    <w:lvl w:ilvl="0" w:tplc="27EE1C70">
      <w:start w:val="1"/>
      <w:numFmt w:val="lowerLetter"/>
      <w:lvlText w:val="(%1)"/>
      <w:lvlJc w:val="left"/>
      <w:pPr>
        <w:ind w:left="1023" w:hanging="432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71" w:hanging="360"/>
      </w:pPr>
    </w:lvl>
    <w:lvl w:ilvl="2" w:tplc="0C09001B" w:tentative="1">
      <w:start w:val="1"/>
      <w:numFmt w:val="lowerRoman"/>
      <w:lvlText w:val="%3."/>
      <w:lvlJc w:val="right"/>
      <w:pPr>
        <w:ind w:left="2391" w:hanging="180"/>
      </w:pPr>
    </w:lvl>
    <w:lvl w:ilvl="3" w:tplc="0C09000F" w:tentative="1">
      <w:start w:val="1"/>
      <w:numFmt w:val="decimal"/>
      <w:lvlText w:val="%4."/>
      <w:lvlJc w:val="left"/>
      <w:pPr>
        <w:ind w:left="3111" w:hanging="360"/>
      </w:pPr>
    </w:lvl>
    <w:lvl w:ilvl="4" w:tplc="0C090019" w:tentative="1">
      <w:start w:val="1"/>
      <w:numFmt w:val="lowerLetter"/>
      <w:lvlText w:val="%5."/>
      <w:lvlJc w:val="left"/>
      <w:pPr>
        <w:ind w:left="3831" w:hanging="360"/>
      </w:pPr>
    </w:lvl>
    <w:lvl w:ilvl="5" w:tplc="0C09001B" w:tentative="1">
      <w:start w:val="1"/>
      <w:numFmt w:val="lowerRoman"/>
      <w:lvlText w:val="%6."/>
      <w:lvlJc w:val="right"/>
      <w:pPr>
        <w:ind w:left="4551" w:hanging="180"/>
      </w:pPr>
    </w:lvl>
    <w:lvl w:ilvl="6" w:tplc="0C09000F" w:tentative="1">
      <w:start w:val="1"/>
      <w:numFmt w:val="decimal"/>
      <w:lvlText w:val="%7."/>
      <w:lvlJc w:val="left"/>
      <w:pPr>
        <w:ind w:left="5271" w:hanging="360"/>
      </w:pPr>
    </w:lvl>
    <w:lvl w:ilvl="7" w:tplc="0C090019" w:tentative="1">
      <w:start w:val="1"/>
      <w:numFmt w:val="lowerLetter"/>
      <w:lvlText w:val="%8."/>
      <w:lvlJc w:val="left"/>
      <w:pPr>
        <w:ind w:left="5991" w:hanging="360"/>
      </w:pPr>
    </w:lvl>
    <w:lvl w:ilvl="8" w:tplc="0C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7" w15:restartNumberingAfterBreak="0">
    <w:nsid w:val="617D38E3"/>
    <w:multiLevelType w:val="hybridMultilevel"/>
    <w:tmpl w:val="22346A60"/>
    <w:lvl w:ilvl="0" w:tplc="9B300098">
      <w:start w:val="1"/>
      <w:numFmt w:val="bullet"/>
      <w:lvlText w:val=""/>
      <w:lvlJc w:val="left"/>
      <w:pPr>
        <w:ind w:left="174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8" w15:restartNumberingAfterBreak="0">
    <w:nsid w:val="6EAA4EBF"/>
    <w:multiLevelType w:val="hybridMultilevel"/>
    <w:tmpl w:val="588C7D5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1587CF6"/>
    <w:multiLevelType w:val="hybridMultilevel"/>
    <w:tmpl w:val="68AE521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762236A9"/>
    <w:multiLevelType w:val="hybridMultilevel"/>
    <w:tmpl w:val="F00A2F0C"/>
    <w:lvl w:ilvl="0" w:tplc="FA1232DC">
      <w:start w:val="5"/>
      <w:numFmt w:val="lowerLetter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6F49"/>
    <w:rsid w:val="000073D3"/>
    <w:rsid w:val="00011542"/>
    <w:rsid w:val="0006561C"/>
    <w:rsid w:val="00084C69"/>
    <w:rsid w:val="000A0F6A"/>
    <w:rsid w:val="000A426F"/>
    <w:rsid w:val="000B2FFA"/>
    <w:rsid w:val="00197BBD"/>
    <w:rsid w:val="001A25C9"/>
    <w:rsid w:val="001A25FB"/>
    <w:rsid w:val="001B0066"/>
    <w:rsid w:val="001E72F8"/>
    <w:rsid w:val="00265AE3"/>
    <w:rsid w:val="00281A4B"/>
    <w:rsid w:val="002B0963"/>
    <w:rsid w:val="00314C57"/>
    <w:rsid w:val="00320D1E"/>
    <w:rsid w:val="003637A7"/>
    <w:rsid w:val="003643EC"/>
    <w:rsid w:val="003814F5"/>
    <w:rsid w:val="00394DA9"/>
    <w:rsid w:val="003A456D"/>
    <w:rsid w:val="00402641"/>
    <w:rsid w:val="00403D9C"/>
    <w:rsid w:val="00430F9B"/>
    <w:rsid w:val="00443536"/>
    <w:rsid w:val="004916DB"/>
    <w:rsid w:val="004D7BA8"/>
    <w:rsid w:val="00502077"/>
    <w:rsid w:val="00522EC0"/>
    <w:rsid w:val="0052326F"/>
    <w:rsid w:val="0053766F"/>
    <w:rsid w:val="00545935"/>
    <w:rsid w:val="00547F99"/>
    <w:rsid w:val="00551CFE"/>
    <w:rsid w:val="00571117"/>
    <w:rsid w:val="00575CA5"/>
    <w:rsid w:val="005A556C"/>
    <w:rsid w:val="005C3127"/>
    <w:rsid w:val="005D2F43"/>
    <w:rsid w:val="005F3D95"/>
    <w:rsid w:val="00604BA6"/>
    <w:rsid w:val="006170C2"/>
    <w:rsid w:val="00634D1D"/>
    <w:rsid w:val="006378CE"/>
    <w:rsid w:val="00692A1A"/>
    <w:rsid w:val="00692BDB"/>
    <w:rsid w:val="00694E0A"/>
    <w:rsid w:val="007623AE"/>
    <w:rsid w:val="00776792"/>
    <w:rsid w:val="00780E99"/>
    <w:rsid w:val="007A6FF7"/>
    <w:rsid w:val="007D026A"/>
    <w:rsid w:val="007F22E7"/>
    <w:rsid w:val="007F32AB"/>
    <w:rsid w:val="007F6E94"/>
    <w:rsid w:val="00820D91"/>
    <w:rsid w:val="0083179F"/>
    <w:rsid w:val="00845AFC"/>
    <w:rsid w:val="00877991"/>
    <w:rsid w:val="00901E7C"/>
    <w:rsid w:val="00907CB8"/>
    <w:rsid w:val="00913E9F"/>
    <w:rsid w:val="009A5C00"/>
    <w:rsid w:val="00A217DF"/>
    <w:rsid w:val="00A43061"/>
    <w:rsid w:val="00A650AA"/>
    <w:rsid w:val="00A77DCE"/>
    <w:rsid w:val="00AC4E3F"/>
    <w:rsid w:val="00AE12DB"/>
    <w:rsid w:val="00AE5CEE"/>
    <w:rsid w:val="00AF27A9"/>
    <w:rsid w:val="00B036CF"/>
    <w:rsid w:val="00B2494A"/>
    <w:rsid w:val="00B36851"/>
    <w:rsid w:val="00B44F08"/>
    <w:rsid w:val="00B52E6C"/>
    <w:rsid w:val="00B67FC0"/>
    <w:rsid w:val="00BB7FD1"/>
    <w:rsid w:val="00BF49BF"/>
    <w:rsid w:val="00C656E5"/>
    <w:rsid w:val="00C703AE"/>
    <w:rsid w:val="00CA18AB"/>
    <w:rsid w:val="00CD35B7"/>
    <w:rsid w:val="00CF7DE1"/>
    <w:rsid w:val="00D0195C"/>
    <w:rsid w:val="00D12C89"/>
    <w:rsid w:val="00D13D19"/>
    <w:rsid w:val="00D172D3"/>
    <w:rsid w:val="00D62C9B"/>
    <w:rsid w:val="00DA4B5A"/>
    <w:rsid w:val="00E001FA"/>
    <w:rsid w:val="00E2683B"/>
    <w:rsid w:val="00E43E21"/>
    <w:rsid w:val="00E47644"/>
    <w:rsid w:val="00E84EE5"/>
    <w:rsid w:val="00E87884"/>
    <w:rsid w:val="00E9004C"/>
    <w:rsid w:val="00EE73D9"/>
    <w:rsid w:val="00F01412"/>
    <w:rsid w:val="00F01DD5"/>
    <w:rsid w:val="00F02EA5"/>
    <w:rsid w:val="00F07406"/>
    <w:rsid w:val="00F13B48"/>
    <w:rsid w:val="00F7035F"/>
    <w:rsid w:val="00F75D8D"/>
    <w:rsid w:val="00FB018B"/>
    <w:rsid w:val="00FB339D"/>
    <w:rsid w:val="00FD56C0"/>
    <w:rsid w:val="00FE1324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2BAC"/>
  <w15:chartTrackingRefBased/>
  <w15:docId w15:val="{200F19E7-92A5-46C6-AB20-2C75365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9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7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6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64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644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81 Record of Outcome - Order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142S Order - Uncontrolled Sexual Instincts Detention Order</dc:title>
  <dc:subject/>
  <dc:creator>Courts Administration Authority</dc:creator>
  <cp:keywords>criminal; Forms</cp:keywords>
  <dc:description/>
  <cp:revision>3</cp:revision>
  <dcterms:created xsi:type="dcterms:W3CDTF">2022-07-08T02:20:00Z</dcterms:created>
  <dcterms:modified xsi:type="dcterms:W3CDTF">2022-08-10T03:28:00Z</dcterms:modified>
</cp:coreProperties>
</file>